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01" w:rsidRPr="00831B01" w:rsidRDefault="00ED52B2" w:rsidP="0083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60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№ </w:t>
      </w:r>
    </w:p>
    <w:p w:rsidR="00ED52B2" w:rsidRPr="00E917B8" w:rsidRDefault="00E35FAC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г. Челябинск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  <w:r w:rsidR="001D75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«</w:t>
      </w:r>
      <w:r w:rsidR="00B32229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B3222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5F0F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3C6AC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4338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D52B2" w:rsidRPr="00E917B8" w:rsidRDefault="00ED52B2" w:rsidP="00E917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465D8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09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Автономная некоммерческая организация «Центр оценки кв</w:t>
      </w:r>
      <w:r w:rsidR="008F12A6" w:rsidRPr="00C909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алификации уральских строи</w:t>
      </w:r>
      <w:r w:rsidR="007D7721" w:rsidRPr="00C909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телей»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7D7721" w:rsidRP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№ 74.013 в реестре сведений о проведении независимой оценки квалификации</w:t>
      </w:r>
      <w:r w:rsid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7D7721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именуемая в дальнейшем  «ЦОК», в лице директора </w:t>
      </w:r>
      <w:proofErr w:type="spellStart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Мурдид</w:t>
      </w:r>
      <w:r w:rsidR="00372793" w:rsidRPr="0037279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proofErr w:type="spellEnd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Андрея Григорьевич</w:t>
      </w:r>
      <w:r w:rsid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на основании Устава</w:t>
      </w:r>
      <w:r w:rsidR="00611F6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одной стороны, и</w:t>
      </w:r>
      <w:r w:rsidR="003C6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D52B2" w:rsidRPr="00457830" w:rsidRDefault="00AB436A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B43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ОБЩЕСТВО С ОГРАНИЧЕННОЙ ОТВЕТСТВЕННОСТЬЮ </w:t>
      </w:r>
      <w:r w:rsidR="00B32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</w:t>
      </w:r>
      <w:r w:rsidR="00ED52B2"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именуемое в дальнейшем «Заказчик», в лице</w:t>
      </w:r>
      <w:r w:rsidR="00453EA4"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F4AD7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457830"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>иректора</w:t>
      </w:r>
      <w:r w:rsidR="00BE203C"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3222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3C6AC5"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ED52B2"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действующего на основании </w:t>
      </w:r>
      <w:r w:rsidR="00356432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Устава</w:t>
      </w:r>
      <w:r w:rsidR="003C6AC5"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ED52B2"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>с другой стороны, вместе именуемые «Стороны», заключили настоящий Договор (далее – Договор) о нижеследующем:</w:t>
      </w:r>
      <w:proofErr w:type="gramEnd"/>
    </w:p>
    <w:p w:rsidR="00ED52B2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ДОГОВОРА</w:t>
      </w:r>
    </w:p>
    <w:p w:rsidR="00ED52B2" w:rsidRPr="00E917B8" w:rsidRDefault="00ED52B2" w:rsidP="00E917B8">
      <w:pPr>
        <w:pStyle w:val="a3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FAC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proofErr w:type="gramStart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Предметом настоящего договора является предоставление платной услуги по организации и проведению процедуры независимой оценки </w:t>
      </w:r>
      <w:r w:rsidR="003E4D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квалификации </w:t>
      </w:r>
      <w:r w:rsid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3E4DD0">
        <w:rPr>
          <w:rFonts w:ascii="Times New Roman" w:eastAsia="Times New Roman" w:hAnsi="Times New Roman" w:cs="Times New Roman"/>
          <w:sz w:val="18"/>
          <w:szCs w:val="18"/>
          <w:lang w:eastAsia="ru-RU"/>
        </w:rPr>
        <w:t>оискателей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E4D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(работников юридического лица или индивидуального предпринимателя) 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</w:t>
      </w:r>
      <w:proofErr w:type="gramEnd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8A5168" w:rsidRPr="00372793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372793" w:rsidRPr="003727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профессионального экзамена.</w:t>
      </w:r>
    </w:p>
    <w:p w:rsidR="003E4DD0" w:rsidRPr="003E4DD0" w:rsidRDefault="008F12A6" w:rsidP="008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r w:rsidR="003E4D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Список </w:t>
      </w:r>
      <w:r w:rsid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3E4DD0">
        <w:rPr>
          <w:rFonts w:ascii="Times New Roman" w:eastAsia="Times New Roman" w:hAnsi="Times New Roman" w:cs="Times New Roman"/>
          <w:sz w:val="18"/>
          <w:szCs w:val="18"/>
          <w:lang w:eastAsia="ru-RU"/>
        </w:rPr>
        <w:t>оискателей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</w:t>
      </w:r>
      <w:r w:rsidR="00A92F1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казан в Заявке организации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D52B2" w:rsidRPr="00E917B8" w:rsidRDefault="00ED52B2" w:rsidP="00E917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 И ОБЯЗАННОСТИ СТОРОН</w:t>
      </w:r>
    </w:p>
    <w:p w:rsidR="00ED52B2" w:rsidRPr="00E917B8" w:rsidRDefault="00ED52B2" w:rsidP="00E917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Права и обязанности ЦОК: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ЦОК обязан: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2.1.1.1. соответствовать требованиям к ЦОК, установленным нормативными документами Совета по профессиональным квалифика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циям в строительстве (далее по тексту –</w:t>
      </w:r>
      <w:r w:rsidR="005E26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СПК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); 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2.1.1.3. провести профессиональный экзамен квалификационной комиссией, сформированной из числа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экспертов, аттестованных СПК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установленные сроки, качественно и в полном объеме;</w:t>
      </w:r>
    </w:p>
    <w:p w:rsidR="00E35FAC" w:rsidRPr="00E917B8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2.1.1.4. По окончании профессионального экзамена передать протокол результатов профессионального экзамена в СПК в установленные законодательством сроки.</w:t>
      </w:r>
    </w:p>
    <w:p w:rsidR="00ED52B2" w:rsidRPr="00E917B8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2.1.1.5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при принятии 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решения о присвоении работник</w:t>
      </w:r>
      <w:proofErr w:type="gramStart"/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у(</w:t>
      </w:r>
      <w:proofErr w:type="spellStart"/>
      <w:proofErr w:type="gramEnd"/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proofErr w:type="spellEnd"/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1.6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получения неудовлетворительной оценки и принятия 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отрицательного решения о присвоении квалификации выдать Заключени</w:t>
      </w:r>
      <w:proofErr w:type="gramStart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е(</w:t>
      </w:r>
      <w:proofErr w:type="gramEnd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D52B2" w:rsidRPr="00E917B8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2.1.1.7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D52B2" w:rsidRPr="00E917B8" w:rsidRDefault="00E35FAC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2.1.1.8</w:t>
      </w:r>
      <w:r w:rsidR="00ED52B2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случаях возникновения обстоятельств, препятствующих исполнению Договора, незамедлительно сообщить об этом Заказчику.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ЦОК вправе: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2.1.2.1. проводить независимую оценку квалификаций только по тем квалифик</w:t>
      </w:r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ациям, по которым </w:t>
      </w:r>
      <w:proofErr w:type="gramStart"/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наделен</w:t>
      </w:r>
      <w:proofErr w:type="gramEnd"/>
      <w:r w:rsidR="00E35FAC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СПК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полномочиями на проведение независимой оценки квалификаций;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:rsidR="00ED52B2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2.1.2.4. требовать оплаты оказанных услуг в порядке и на условиях настоящего Договора.</w:t>
      </w:r>
    </w:p>
    <w:p w:rsidR="00814B19" w:rsidRPr="00E917B8" w:rsidRDefault="00814B19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2.1.2.5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оказывать услуги по Договору, если они не оплачены Соискателем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п. 3.1.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Права и обязанности Заказчика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Заказчик обязан: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ED52B2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3853D6" w:rsidRDefault="003853D6" w:rsidP="003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2.2.1.4. обеспечить регистрацию Соискателя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лей) и подачу им (ими) заявки в ПАК «НОК» в течение 10 (десяти) календарных дней с даты получения от Исполнителя уведомления о приёме документов.</w:t>
      </w:r>
    </w:p>
    <w:p w:rsidR="003853D6" w:rsidRDefault="003853D6" w:rsidP="003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2.2.1.5. произвести оплату стоимости услуг по договору в соответствии с пунктами 3.1-3.3 в срок не позднее 5 (пяти) календарных дней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выставления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Исполнителем счета на оплату.</w:t>
      </w:r>
    </w:p>
    <w:p w:rsidR="003853D6" w:rsidRDefault="003853D6" w:rsidP="003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2.2.1.6. обеспечить выбор Соискателем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лями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даты проведения процедуры независимой оценки квалификации в течение периода не более 21 (двадцати одного) календарного дня с даты получения от Исполнителя уведомления о приёме документов. </w:t>
      </w:r>
    </w:p>
    <w:p w:rsidR="003853D6" w:rsidRPr="00E917B8" w:rsidRDefault="003853D6" w:rsidP="0038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неисполнения Заказчиком обязанностей, предусмотренных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2.2.1.4-2.2.1.6 заявка на проведение независимой оценки квалификации будет аннулирована с даты получения от Исполнителя соответствующего уведомления.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Заказчик вправе: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ED52B2" w:rsidRPr="00E917B8" w:rsidRDefault="00ED52B2" w:rsidP="00E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ПОРЯДОК СДАЧИ-ПРИЕМКИ УСЛУГ. ЦЕНА И ПОРЯДОК РАСЧЕТОВ</w:t>
      </w:r>
    </w:p>
    <w:p w:rsidR="007D7721" w:rsidRPr="007D7721" w:rsidRDefault="00E56209" w:rsidP="007D7721">
      <w:pPr>
        <w:pStyle w:val="a9"/>
        <w:spacing w:before="0" w:beforeAutospacing="0" w:after="0" w:afterAutospacing="0"/>
        <w:ind w:firstLine="709"/>
        <w:jc w:val="both"/>
        <w:rPr>
          <w:sz w:val="18"/>
          <w:szCs w:val="18"/>
          <w:lang w:eastAsia="ru-RU"/>
        </w:rPr>
      </w:pPr>
      <w:r w:rsidRPr="006750E3">
        <w:rPr>
          <w:sz w:val="18"/>
          <w:szCs w:val="18"/>
          <w:lang w:eastAsia="ru-RU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</w:t>
      </w:r>
      <w:r w:rsidR="00C545C2" w:rsidRPr="006750E3">
        <w:rPr>
          <w:sz w:val="18"/>
          <w:szCs w:val="18"/>
          <w:lang w:eastAsia="ru-RU"/>
        </w:rPr>
        <w:t>СПК</w:t>
      </w:r>
      <w:r w:rsidRPr="006750E3">
        <w:rPr>
          <w:sz w:val="18"/>
          <w:szCs w:val="18"/>
          <w:lang w:eastAsia="ru-RU"/>
        </w:rPr>
        <w:t xml:space="preserve"> (протокол № 91 от 22.08.2022г.) </w:t>
      </w:r>
      <w:r w:rsidRPr="006750E3">
        <w:rPr>
          <w:b/>
          <w:sz w:val="18"/>
          <w:szCs w:val="18"/>
          <w:lang w:eastAsia="ru-RU"/>
        </w:rPr>
        <w:t xml:space="preserve">и составляет </w:t>
      </w:r>
      <w:r w:rsidR="007D7721" w:rsidRPr="006750E3">
        <w:rPr>
          <w:b/>
          <w:sz w:val="18"/>
          <w:szCs w:val="18"/>
          <w:lang w:eastAsia="ru-RU"/>
        </w:rPr>
        <w:t>14 000 (четырнадцать тысяч) рублей 00 копеек за одного Соискателя</w:t>
      </w:r>
      <w:r w:rsidR="007D7721" w:rsidRPr="007D7721">
        <w:rPr>
          <w:sz w:val="18"/>
          <w:szCs w:val="18"/>
          <w:lang w:eastAsia="ru-RU"/>
        </w:rPr>
        <w:t>, НДС не облагается.</w:t>
      </w:r>
    </w:p>
    <w:p w:rsidR="007D7721" w:rsidRPr="006750E3" w:rsidRDefault="007D7721" w:rsidP="007D7721">
      <w:pPr>
        <w:pStyle w:val="a9"/>
        <w:spacing w:before="0" w:beforeAutospacing="0" w:after="0" w:afterAutospacing="0"/>
        <w:ind w:firstLine="709"/>
        <w:jc w:val="both"/>
        <w:rPr>
          <w:b/>
          <w:sz w:val="18"/>
          <w:szCs w:val="18"/>
          <w:lang w:eastAsia="ru-RU"/>
        </w:rPr>
      </w:pPr>
      <w:r w:rsidRPr="006750E3">
        <w:rPr>
          <w:b/>
          <w:sz w:val="18"/>
          <w:szCs w:val="18"/>
          <w:lang w:eastAsia="ru-RU"/>
        </w:rPr>
        <w:t xml:space="preserve">Общая стоимость услуг по настоящему Договору составляет </w:t>
      </w:r>
      <w:r w:rsidR="00B32229">
        <w:rPr>
          <w:b/>
          <w:sz w:val="18"/>
          <w:szCs w:val="18"/>
          <w:lang w:eastAsia="ru-RU"/>
        </w:rPr>
        <w:t>____</w:t>
      </w:r>
      <w:r w:rsidR="008F4AD7">
        <w:rPr>
          <w:b/>
          <w:sz w:val="18"/>
          <w:szCs w:val="18"/>
          <w:lang w:eastAsia="ru-RU"/>
        </w:rPr>
        <w:t> </w:t>
      </w:r>
      <w:r w:rsidR="008F4AD7" w:rsidRPr="006750E3">
        <w:rPr>
          <w:b/>
          <w:sz w:val="18"/>
          <w:szCs w:val="18"/>
          <w:lang w:eastAsia="ru-RU"/>
        </w:rPr>
        <w:t xml:space="preserve">000 </w:t>
      </w:r>
      <w:r w:rsidR="00343389" w:rsidRPr="006750E3">
        <w:rPr>
          <w:b/>
          <w:sz w:val="18"/>
          <w:szCs w:val="18"/>
          <w:lang w:eastAsia="ru-RU"/>
        </w:rPr>
        <w:t>(</w:t>
      </w:r>
      <w:r w:rsidR="00B32229">
        <w:rPr>
          <w:b/>
          <w:sz w:val="18"/>
          <w:szCs w:val="18"/>
          <w:lang w:eastAsia="ru-RU"/>
        </w:rPr>
        <w:t>_____</w:t>
      </w:r>
      <w:r w:rsidR="008F4AD7" w:rsidRPr="006750E3">
        <w:rPr>
          <w:b/>
          <w:sz w:val="18"/>
          <w:szCs w:val="18"/>
          <w:lang w:eastAsia="ru-RU"/>
        </w:rPr>
        <w:t xml:space="preserve"> тысяч)</w:t>
      </w:r>
      <w:r w:rsidR="00343389" w:rsidRPr="006750E3">
        <w:rPr>
          <w:b/>
          <w:sz w:val="18"/>
          <w:szCs w:val="18"/>
          <w:lang w:eastAsia="ru-RU"/>
        </w:rPr>
        <w:t xml:space="preserve"> </w:t>
      </w:r>
      <w:r w:rsidR="003C6AC5" w:rsidRPr="006750E3">
        <w:rPr>
          <w:b/>
          <w:sz w:val="18"/>
          <w:szCs w:val="18"/>
          <w:lang w:eastAsia="ru-RU"/>
        </w:rPr>
        <w:t>рублей 00 копеек</w:t>
      </w:r>
      <w:r w:rsidRPr="006750E3">
        <w:rPr>
          <w:b/>
          <w:sz w:val="18"/>
          <w:szCs w:val="18"/>
          <w:lang w:eastAsia="ru-RU"/>
        </w:rPr>
        <w:t>, НДС не облагается.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Факт оказания услуг по настоящему Договору оформляется Актом приемки-сдачи услуг. Заказчик не позднее 2 (двух) календарных дней </w:t>
      </w:r>
      <w:proofErr w:type="gramStart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получения</w:t>
      </w:r>
      <w:proofErr w:type="gramEnd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ЦОК.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D52B2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814B19" w:rsidRPr="00814B19" w:rsidRDefault="00814B19" w:rsidP="00814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3.8.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получения Соискателем неудовлетворительной оценки при прохождении профессионального экзамена, денежная сумма, указанная в п.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</w:t>
      </w:r>
      <w:proofErr w:type="gramStart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-лей).</w:t>
      </w:r>
    </w:p>
    <w:p w:rsidR="00814B19" w:rsidRPr="00814B19" w:rsidRDefault="00814B19" w:rsidP="00814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3.9.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если </w:t>
      </w:r>
      <w:r w:rsidR="00DA3A2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оплатил </w:t>
      </w:r>
      <w:r w:rsidR="00971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 по настоящему Договору,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 </w:t>
      </w:r>
      <w:r w:rsidR="00DA3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Соискатель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пришел на сдачу профессионального экзамена, денежная сумма, указанная в п.3.1 настоящего Договора, возвращается по письменному заявлению </w:t>
      </w:r>
      <w:r w:rsidR="00DA3A2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, или переносится дата сдачи экзамена.</w:t>
      </w:r>
    </w:p>
    <w:p w:rsidR="00ED52B2" w:rsidRPr="00E917B8" w:rsidRDefault="00ED52B2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4. ОТВЕТСТВЕННОСТЬ СТОРОН И ПОРЯДОК РАЗРЕШЕНИЯ СПОРОВ</w:t>
      </w:r>
    </w:p>
    <w:p w:rsidR="00ED52B2" w:rsidRPr="00E917B8" w:rsidRDefault="00ED52B2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начала</w:t>
      </w:r>
      <w:proofErr w:type="gramEnd"/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5. ЗАКЛЮЧИТЕЛЬНЫЕ ПОЛОЖЕНИЯ</w:t>
      </w:r>
    </w:p>
    <w:p w:rsidR="00ED52B2" w:rsidRPr="00E917B8" w:rsidRDefault="00ED52B2" w:rsidP="00E91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ED52B2" w:rsidRPr="00E917B8" w:rsidRDefault="00ED52B2" w:rsidP="00E9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17B8" w:rsidRDefault="00E917B8" w:rsidP="00E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6. РЕКВИЗИТЫ И ПОДПИСИ СТОРОН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5"/>
        <w:gridCol w:w="1268"/>
        <w:gridCol w:w="4961"/>
        <w:gridCol w:w="107"/>
      </w:tblGrid>
      <w:tr w:rsidR="00E917B8" w:rsidRPr="00166E7F" w:rsidTr="00C90966">
        <w:tc>
          <w:tcPr>
            <w:tcW w:w="3235" w:type="dxa"/>
          </w:tcPr>
          <w:p w:rsidR="00E917B8" w:rsidRPr="00166E7F" w:rsidRDefault="00E917B8" w:rsidP="00E917B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ЦОК</w:t>
            </w:r>
          </w:p>
        </w:tc>
        <w:tc>
          <w:tcPr>
            <w:tcW w:w="6336" w:type="dxa"/>
            <w:gridSpan w:val="3"/>
          </w:tcPr>
          <w:p w:rsidR="00E917B8" w:rsidRPr="00166E7F" w:rsidRDefault="00E917B8" w:rsidP="00E917B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Заказчик</w:t>
            </w:r>
          </w:p>
        </w:tc>
      </w:tr>
      <w:tr w:rsidR="00E917B8" w:rsidRPr="00166E7F" w:rsidTr="00C90966">
        <w:trPr>
          <w:gridAfter w:val="1"/>
          <w:wAfter w:w="107" w:type="dxa"/>
        </w:trPr>
        <w:tc>
          <w:tcPr>
            <w:tcW w:w="4503" w:type="dxa"/>
            <w:gridSpan w:val="2"/>
          </w:tcPr>
          <w:p w:rsidR="00E917B8" w:rsidRPr="00166E7F" w:rsidRDefault="00E917B8" w:rsidP="00E917B8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Автономная некоммерческая организация</w:t>
            </w: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br/>
              <w:t xml:space="preserve">«Центр оценки квалификации </w:t>
            </w:r>
            <w:proofErr w:type="gramStart"/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уральских</w:t>
            </w:r>
            <w:proofErr w:type="gramEnd"/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строителей» </w:t>
            </w:r>
          </w:p>
          <w:p w:rsidR="00E917B8" w:rsidRPr="00166E7F" w:rsidRDefault="00E917B8" w:rsidP="00E917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Адрес: 454092, </w:t>
            </w:r>
            <w:r w:rsidR="00597C37"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ЧЕЛЯБИНСКАЯ ОБЛАСТЬ, </w:t>
            </w: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елябинск, ул. </w:t>
            </w:r>
            <w:proofErr w:type="spellStart"/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Елькина</w:t>
            </w:r>
            <w:proofErr w:type="spellEnd"/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84</w:t>
            </w:r>
          </w:p>
          <w:p w:rsidR="00E917B8" w:rsidRPr="00166E7F" w:rsidRDefault="00E917B8" w:rsidP="00E917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(351) 280-41-14 (многоканальный)</w:t>
            </w:r>
          </w:p>
          <w:p w:rsidR="00E917B8" w:rsidRPr="00166E7F" w:rsidRDefault="00E917B8" w:rsidP="00E917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ИНН/КПП 7451459826/ 745101001</w:t>
            </w:r>
          </w:p>
          <w:p w:rsidR="00E917B8" w:rsidRPr="00166E7F" w:rsidRDefault="00E917B8" w:rsidP="00E917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ОГРН 1227400029174</w:t>
            </w:r>
          </w:p>
          <w:p w:rsidR="00E917B8" w:rsidRPr="00166E7F" w:rsidRDefault="00E917B8" w:rsidP="00E917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/с 40703810872000001689</w:t>
            </w:r>
          </w:p>
          <w:p w:rsidR="00E917B8" w:rsidRPr="00166E7F" w:rsidRDefault="00E917B8" w:rsidP="00E917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ПАО Сбербанк</w:t>
            </w:r>
            <w:r w:rsidR="002B103F"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БИК 047501602</w:t>
            </w:r>
          </w:p>
          <w:p w:rsidR="00E917B8" w:rsidRPr="00166E7F" w:rsidRDefault="00E917B8" w:rsidP="00E917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gramStart"/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чет</w:t>
            </w:r>
            <w:proofErr w:type="spellEnd"/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30101810700000000602</w:t>
            </w:r>
          </w:p>
          <w:p w:rsidR="002B103F" w:rsidRPr="00166E7F" w:rsidRDefault="002B103F" w:rsidP="002B103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E</w:t>
            </w: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mail</w:t>
            </w: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 </w:t>
            </w:r>
            <w:hyperlink r:id="rId8" w:history="1">
              <w:r w:rsidR="002B5F91" w:rsidRPr="00166E7F">
                <w:rPr>
                  <w:rStyle w:val="ae"/>
                  <w:rFonts w:ascii="Times New Roman" w:hAnsi="Times New Roman" w:cs="Times New Roman"/>
                  <w:sz w:val="17"/>
                  <w:szCs w:val="17"/>
                  <w:lang w:val="en-US"/>
                </w:rPr>
                <w:t>info</w:t>
              </w:r>
              <w:r w:rsidR="002B5F91" w:rsidRPr="00166E7F">
                <w:rPr>
                  <w:rStyle w:val="ae"/>
                  <w:rFonts w:ascii="Times New Roman" w:hAnsi="Times New Roman" w:cs="Times New Roman"/>
                  <w:sz w:val="17"/>
                  <w:szCs w:val="17"/>
                </w:rPr>
                <w:t>@</w:t>
              </w:r>
              <w:proofErr w:type="spellStart"/>
              <w:r w:rsidR="002B5F91" w:rsidRPr="00166E7F">
                <w:rPr>
                  <w:rStyle w:val="ae"/>
                  <w:rFonts w:ascii="Times New Roman" w:hAnsi="Times New Roman" w:cs="Times New Roman"/>
                  <w:sz w:val="17"/>
                  <w:szCs w:val="17"/>
                  <w:lang w:val="en-US"/>
                </w:rPr>
                <w:t>cokus</w:t>
              </w:r>
              <w:proofErr w:type="spellEnd"/>
              <w:r w:rsidR="002B5F91" w:rsidRPr="00166E7F">
                <w:rPr>
                  <w:rStyle w:val="ae"/>
                  <w:rFonts w:ascii="Times New Roman" w:hAnsi="Times New Roman" w:cs="Times New Roman"/>
                  <w:sz w:val="17"/>
                  <w:szCs w:val="17"/>
                </w:rPr>
                <w:t>.</w:t>
              </w:r>
              <w:proofErr w:type="spellStart"/>
              <w:r w:rsidR="002B5F91" w:rsidRPr="00166E7F">
                <w:rPr>
                  <w:rStyle w:val="ae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  <w:proofErr w:type="spellEnd"/>
            </w:hyperlink>
            <w:r w:rsidR="002B5F91" w:rsidRPr="00166E7F">
              <w:rPr>
                <w:rStyle w:val="ae"/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2B5F91"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тел.:</w:t>
            </w:r>
            <w:r w:rsidR="002B5F91" w:rsidRPr="00166E7F">
              <w:rPr>
                <w:rFonts w:ascii="Open Sans" w:hAnsi="Open Sans"/>
                <w:color w:val="A13A4A"/>
                <w:sz w:val="17"/>
                <w:szCs w:val="17"/>
                <w:shd w:val="clear" w:color="auto" w:fill="F7F7F7"/>
              </w:rPr>
              <w:t xml:space="preserve"> </w:t>
            </w:r>
            <w:r w:rsidR="002B5F91"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8922-639-2939</w:t>
            </w:r>
          </w:p>
          <w:p w:rsidR="00166E7F" w:rsidRPr="00166E7F" w:rsidRDefault="00166E7F" w:rsidP="002B103F">
            <w:pPr>
              <w:rPr>
                <w:rStyle w:val="ae"/>
                <w:sz w:val="17"/>
                <w:szCs w:val="17"/>
              </w:rPr>
            </w:pPr>
          </w:p>
          <w:p w:rsidR="00E917B8" w:rsidRPr="00166E7F" w:rsidRDefault="007023A5" w:rsidP="00E917B8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Директор                                         </w:t>
            </w:r>
            <w:r w:rsidR="00E917B8"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 А.Г. Мурдид</w:t>
            </w:r>
          </w:p>
          <w:p w:rsidR="00E917B8" w:rsidRPr="00166E7F" w:rsidRDefault="00E917B8" w:rsidP="00E917B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4961" w:type="dxa"/>
          </w:tcPr>
          <w:p w:rsidR="00B358D0" w:rsidRPr="00166E7F" w:rsidRDefault="0075461A" w:rsidP="00B86C0B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ОБЩЕСТВО С ОГРАНИЧЕННОЙ ОТВЕТСТВЕННОСТЬЮ </w:t>
            </w:r>
            <w:r w:rsidR="00B3222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____</w:t>
            </w:r>
          </w:p>
          <w:p w:rsidR="0075461A" w:rsidRPr="00166E7F" w:rsidRDefault="0075461A" w:rsidP="00B86C0B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BC450A" w:rsidRPr="00166E7F" w:rsidRDefault="00B32229" w:rsidP="00BC450A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реквизиты</w:t>
            </w:r>
          </w:p>
          <w:p w:rsidR="008F4AD7" w:rsidRPr="00166E7F" w:rsidRDefault="008F4AD7" w:rsidP="00BC450A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F4AD7" w:rsidRPr="00166E7F" w:rsidRDefault="008F4AD7" w:rsidP="00BC450A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BC450A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BC450A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F4AD7" w:rsidRPr="00166E7F" w:rsidRDefault="008F4AD7" w:rsidP="00BC450A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C450A" w:rsidRPr="00166E7F" w:rsidRDefault="008F4AD7" w:rsidP="00BC450A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</w:t>
            </w:r>
            <w:r w:rsidR="00432C87"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иректор</w:t>
            </w:r>
            <w:r w:rsidR="00BC450A"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                           </w:t>
            </w: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                     </w:t>
            </w:r>
            <w:r w:rsidR="0075461A"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       </w:t>
            </w:r>
            <w:r w:rsidR="00B3222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ФИО</w:t>
            </w:r>
          </w:p>
          <w:p w:rsidR="00FC734D" w:rsidRPr="00166E7F" w:rsidRDefault="000D6248" w:rsidP="00E917B8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              </w:t>
            </w:r>
            <w:r w:rsidR="00E917B8"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М.П.</w:t>
            </w:r>
          </w:p>
        </w:tc>
      </w:tr>
    </w:tbl>
    <w:p w:rsidR="00FC734D" w:rsidRPr="003649AA" w:rsidRDefault="006E128C" w:rsidP="00166E7F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sz w:val="18"/>
          <w:szCs w:val="18"/>
        </w:rPr>
        <w:br w:type="page"/>
      </w:r>
      <w:r w:rsidRPr="003649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АКТ приемки</w:t>
      </w:r>
      <w:r w:rsidR="006A3E93" w:rsidRPr="003649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-сдачи</w:t>
      </w:r>
      <w:r w:rsidR="00B32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 договору № </w:t>
      </w:r>
    </w:p>
    <w:p w:rsidR="006E128C" w:rsidRPr="003649AA" w:rsidRDefault="006E128C" w:rsidP="006E128C">
      <w:pPr>
        <w:tabs>
          <w:tab w:val="left" w:pos="360"/>
        </w:tabs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E128C" w:rsidRPr="003649AA" w:rsidRDefault="006E128C" w:rsidP="006E12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Челябинск                                                                                                                   </w:t>
      </w:r>
      <w:r w:rsidR="00E56209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 </w:t>
      </w:r>
      <w:r w:rsidR="001D7540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» </w:t>
      </w:r>
      <w:r w:rsidR="001D754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C734D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C450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85ABF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p w:rsidR="006E128C" w:rsidRPr="003649AA" w:rsidRDefault="006E128C" w:rsidP="006E12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4D" w:rsidRPr="003649AA" w:rsidRDefault="006E128C" w:rsidP="00C9096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9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Автономная некоммерческая организация «Центр оценки квалификации уральских строителей»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именуемая в дальнейшем  «ЦОК», </w:t>
      </w:r>
      <w:r w:rsidR="006A6881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регистрационный № 74.013 в реестре сведений о проведении независимой оценки квалификации, </w:t>
      </w:r>
      <w:r w:rsidR="007023A5">
        <w:rPr>
          <w:rFonts w:ascii="Times New Roman" w:eastAsia="Times New Roman" w:hAnsi="Times New Roman" w:cs="Times New Roman"/>
          <w:sz w:val="18"/>
          <w:szCs w:val="18"/>
          <w:lang w:eastAsia="ru-RU"/>
        </w:rPr>
        <w:t>в лице Д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иректора </w:t>
      </w:r>
      <w:proofErr w:type="spellStart"/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Мурдид</w:t>
      </w:r>
      <w:r w:rsidR="00611F6E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proofErr w:type="spellEnd"/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Андрея Григорьевича, действующего на основании Устава</w:t>
      </w:r>
      <w:r w:rsidR="00611F6E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одной стороны, и </w:t>
      </w:r>
      <w:proofErr w:type="gramEnd"/>
    </w:p>
    <w:p w:rsidR="006E128C" w:rsidRPr="008F4AD7" w:rsidRDefault="00166E7F" w:rsidP="008F4AD7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43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ОБЩЕСТВО С ОГРАНИЧЕННОЙ ОТВЕТСТВЕННОСТЬЮ </w:t>
      </w:r>
      <w:r w:rsidR="00B32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</w:t>
      </w:r>
      <w:r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именуемое в дальнейшем «Заказчик», в лице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иректора </w:t>
      </w:r>
      <w:r w:rsidR="00B32229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Устава</w:t>
      </w:r>
      <w:r w:rsidR="00597C37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 вместе именуемые «Стороны»</w:t>
      </w:r>
      <w:r w:rsidR="00CB3AA0"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6E128C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подписали настоящий акт о нижеследующем:</w:t>
      </w:r>
    </w:p>
    <w:p w:rsidR="00356432" w:rsidRPr="003649AA" w:rsidRDefault="00356432" w:rsidP="00C64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128C" w:rsidRPr="003649AA" w:rsidRDefault="006E128C" w:rsidP="00E56209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1.ЦОК оказал, а </w:t>
      </w:r>
      <w:r w:rsidR="00167129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принял услуги </w:t>
      </w:r>
      <w:r w:rsidR="00E56209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организации и проведению процедуры независимой оценки квалификации </w:t>
      </w:r>
      <w:r w:rsidR="00814B19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E56209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оискателей (работников юридического лица </w:t>
      </w:r>
      <w:r w:rsidR="005F0F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="00B32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</w:t>
      </w:r>
      <w:r w:rsidR="00E56209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квалификации)» в форме</w:t>
      </w:r>
      <w:proofErr w:type="gramEnd"/>
      <w:r w:rsidR="00E56209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профессионального экзамена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общую </w:t>
      </w:r>
      <w:r w:rsidRPr="003649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сумму </w:t>
      </w:r>
      <w:r w:rsidR="00B32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</w:t>
      </w:r>
      <w:r w:rsidR="00343389" w:rsidRPr="003433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000 (</w:t>
      </w:r>
      <w:r w:rsidR="00B32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</w:t>
      </w:r>
      <w:r w:rsidR="00343389" w:rsidRPr="003433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тысяч)</w:t>
      </w:r>
      <w:r w:rsidR="00343389" w:rsidRPr="006750E3">
        <w:rPr>
          <w:b/>
          <w:sz w:val="18"/>
          <w:szCs w:val="18"/>
          <w:lang w:eastAsia="ru-RU"/>
        </w:rPr>
        <w:t xml:space="preserve"> </w:t>
      </w:r>
      <w:r w:rsidR="00FC734D" w:rsidRPr="003649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рублей 00 копеек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соответствии с пунктом 3.1</w:t>
      </w:r>
      <w:r w:rsidR="00E56209"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Договора.</w:t>
      </w:r>
    </w:p>
    <w:p w:rsidR="006E128C" w:rsidRPr="003649AA" w:rsidRDefault="006E128C" w:rsidP="006E128C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2.Услуги оказаны в полном объеме и с надлежащим качеством. Стороны претензий друг к другу не имеют.</w:t>
      </w:r>
    </w:p>
    <w:p w:rsidR="00BA05E8" w:rsidRPr="003649AA" w:rsidRDefault="00BA05E8" w:rsidP="00BA05E8">
      <w:pPr>
        <w:tabs>
          <w:tab w:val="num" w:pos="0"/>
        </w:tabs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Настоящий Акт составлен в двух экземплярах, имеющих одинаковую юридическую силу, по одному для каждой из Сторон.</w:t>
      </w:r>
    </w:p>
    <w:p w:rsidR="006E128C" w:rsidRPr="003649AA" w:rsidRDefault="006E128C" w:rsidP="006E1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128C" w:rsidRPr="003649AA" w:rsidRDefault="006E128C" w:rsidP="006E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И ПОДПИСИ СТОРОН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E128C" w:rsidRPr="003649AA" w:rsidRDefault="006E128C" w:rsidP="006E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75"/>
        <w:gridCol w:w="1311"/>
        <w:gridCol w:w="4785"/>
        <w:gridCol w:w="176"/>
      </w:tblGrid>
      <w:tr w:rsidR="006E128C" w:rsidRPr="003649AA" w:rsidTr="00C90966">
        <w:trPr>
          <w:gridAfter w:val="1"/>
          <w:wAfter w:w="176" w:type="dxa"/>
        </w:trPr>
        <w:tc>
          <w:tcPr>
            <w:tcW w:w="3475" w:type="dxa"/>
          </w:tcPr>
          <w:p w:rsidR="006E128C" w:rsidRPr="003649AA" w:rsidRDefault="006E128C" w:rsidP="008A51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ЦОК</w:t>
            </w:r>
          </w:p>
        </w:tc>
        <w:tc>
          <w:tcPr>
            <w:tcW w:w="6096" w:type="dxa"/>
            <w:gridSpan w:val="2"/>
          </w:tcPr>
          <w:p w:rsidR="006E128C" w:rsidRPr="003649AA" w:rsidRDefault="006E128C" w:rsidP="008A51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</w:tr>
      <w:tr w:rsidR="00166E7F" w:rsidRPr="003649AA" w:rsidTr="00C90966">
        <w:tc>
          <w:tcPr>
            <w:tcW w:w="4786" w:type="dxa"/>
            <w:gridSpan w:val="2"/>
          </w:tcPr>
          <w:p w:rsidR="00166E7F" w:rsidRPr="003649AA" w:rsidRDefault="00166E7F" w:rsidP="008A51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Автономная некоммерческая организация</w:t>
            </w:r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«Центр оценки квалификации </w:t>
            </w:r>
            <w:proofErr w:type="gramStart"/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уральских</w:t>
            </w:r>
            <w:proofErr w:type="gramEnd"/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строителей» </w:t>
            </w:r>
          </w:p>
          <w:p w:rsidR="00166E7F" w:rsidRPr="003649AA" w:rsidRDefault="00166E7F" w:rsidP="008A51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454092, г</w:t>
            </w:r>
            <w:proofErr w:type="gramStart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елябинск, ул. </w:t>
            </w:r>
            <w:proofErr w:type="spellStart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Елькина</w:t>
            </w:r>
            <w:proofErr w:type="spellEnd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84</w:t>
            </w:r>
          </w:p>
          <w:p w:rsidR="00166E7F" w:rsidRPr="003649AA" w:rsidRDefault="00166E7F" w:rsidP="008A51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(351) 280-41-14 (многоканальный)</w:t>
            </w:r>
          </w:p>
          <w:p w:rsidR="00166E7F" w:rsidRPr="003649AA" w:rsidRDefault="00166E7F" w:rsidP="008A51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7451459826/ 745101001</w:t>
            </w:r>
          </w:p>
          <w:p w:rsidR="00166E7F" w:rsidRPr="003649AA" w:rsidRDefault="00166E7F" w:rsidP="008A51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1227400029174</w:t>
            </w:r>
          </w:p>
          <w:p w:rsidR="00166E7F" w:rsidRPr="003649AA" w:rsidRDefault="00166E7F" w:rsidP="008A51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40703810872000001689</w:t>
            </w:r>
          </w:p>
          <w:p w:rsidR="00166E7F" w:rsidRPr="003649AA" w:rsidRDefault="00166E7F" w:rsidP="008A51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166E7F" w:rsidRPr="003649AA" w:rsidRDefault="00166E7F" w:rsidP="008A51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047501602</w:t>
            </w:r>
          </w:p>
          <w:p w:rsidR="00166E7F" w:rsidRDefault="00166E7F" w:rsidP="008A51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gramStart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30101810700000000602</w:t>
            </w:r>
          </w:p>
          <w:p w:rsidR="00166E7F" w:rsidRPr="00B358D0" w:rsidRDefault="00166E7F" w:rsidP="008A51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E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B35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92E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35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</w:t>
            </w:r>
            <w:hyperlink r:id="rId9" w:history="1">
              <w:r w:rsidRPr="007F7925">
                <w:rPr>
                  <w:rStyle w:val="ae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B358D0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7F7925">
                <w:rPr>
                  <w:rStyle w:val="ae"/>
                  <w:rFonts w:ascii="Times New Roman" w:hAnsi="Times New Roman" w:cs="Times New Roman"/>
                  <w:sz w:val="18"/>
                  <w:szCs w:val="18"/>
                  <w:lang w:val="en-US"/>
                </w:rPr>
                <w:t>cokus</w:t>
              </w:r>
              <w:proofErr w:type="spellEnd"/>
              <w:r w:rsidRPr="00B358D0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7F7925">
                <w:rPr>
                  <w:rStyle w:val="ae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B358D0">
              <w:rPr>
                <w:rStyle w:val="ae"/>
                <w:rFonts w:ascii="Times New Roman" w:hAnsi="Times New Roman" w:cs="Times New Roman"/>
                <w:sz w:val="18"/>
                <w:szCs w:val="18"/>
              </w:rPr>
              <w:t>,</w:t>
            </w:r>
            <w:r w:rsidRPr="00B358D0">
              <w:rPr>
                <w:rStyle w:val="a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Pr="002B5F91">
              <w:rPr>
                <w:rStyle w:val="a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т</w:t>
            </w:r>
            <w:r w:rsidRPr="00492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</w:t>
            </w:r>
            <w:r w:rsidRPr="00B35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  <w:r w:rsidRPr="00B358D0">
              <w:rPr>
                <w:rFonts w:ascii="Open Sans" w:hAnsi="Open Sans"/>
                <w:color w:val="A13A4A"/>
                <w:sz w:val="23"/>
                <w:szCs w:val="23"/>
                <w:shd w:val="clear" w:color="auto" w:fill="F7F7F7"/>
              </w:rPr>
              <w:t xml:space="preserve"> </w:t>
            </w:r>
            <w:r w:rsidRPr="00B35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8922-639-2939</w:t>
            </w:r>
          </w:p>
          <w:p w:rsidR="00166E7F" w:rsidRPr="00B358D0" w:rsidRDefault="00166E7F" w:rsidP="008A51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E7F" w:rsidRPr="003649AA" w:rsidRDefault="00166E7F" w:rsidP="008A51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                                               А.Г. Мурдид</w:t>
            </w:r>
          </w:p>
          <w:p w:rsidR="00166E7F" w:rsidRPr="003649AA" w:rsidRDefault="00166E7F" w:rsidP="008A51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961" w:type="dxa"/>
            <w:gridSpan w:val="2"/>
          </w:tcPr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ОБЩЕСТВО С ОГРАНИЧЕННОЙ ОТВЕТСТВЕННОСТЬЮ </w:t>
            </w:r>
            <w:r w:rsidR="00B3222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_____</w:t>
            </w: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166E7F" w:rsidRPr="00166E7F" w:rsidRDefault="00B32229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реквизиты</w:t>
            </w: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Директор                                                          </w:t>
            </w:r>
            <w:r w:rsidR="00B3222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ФИО</w:t>
            </w: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              М.П.</w:t>
            </w:r>
          </w:p>
        </w:tc>
      </w:tr>
    </w:tbl>
    <w:p w:rsidR="007E3654" w:rsidRDefault="007E3654" w:rsidP="00E917B8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</w:p>
    <w:p w:rsidR="00B358D0" w:rsidRDefault="00B358D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66E7F" w:rsidRPr="003649AA" w:rsidRDefault="00166E7F" w:rsidP="00166E7F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49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АКТ приемки-сдачи к договору № 74.013/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189</w:t>
      </w:r>
      <w:r w:rsidRPr="003649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3649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20.04.2023</w:t>
      </w:r>
    </w:p>
    <w:p w:rsidR="00166E7F" w:rsidRPr="003649AA" w:rsidRDefault="00166E7F" w:rsidP="00166E7F">
      <w:pPr>
        <w:tabs>
          <w:tab w:val="left" w:pos="360"/>
        </w:tabs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66E7F" w:rsidRPr="003649AA" w:rsidRDefault="00166E7F" w:rsidP="00166E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Челябинск                                                                                                                                   «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p w:rsidR="00166E7F" w:rsidRPr="003649AA" w:rsidRDefault="00166E7F" w:rsidP="00166E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6E7F" w:rsidRPr="003649AA" w:rsidRDefault="00166E7F" w:rsidP="00166E7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9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Автономная некоммерческая организация «Центр оценки квалификации уральских строителей»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именуемая в дальнейшем  «ЦОК», регистрационный № 74.013 в реестре сведений о проведении независимой оценки квалификации,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лице Д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иректора </w:t>
      </w:r>
      <w:proofErr w:type="spellStart"/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Мурдида</w:t>
      </w:r>
      <w:proofErr w:type="spellEnd"/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Андрея Григорьевича, действующего на основании Устава, с одной стороны, и </w:t>
      </w:r>
      <w:proofErr w:type="gramEnd"/>
    </w:p>
    <w:p w:rsidR="00166E7F" w:rsidRPr="008F4AD7" w:rsidRDefault="00166E7F" w:rsidP="00166E7F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43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ОБЩЕСТВО С ОГРАНИЧЕННОЙ ОТВЕТСТВЕННОСТЬЮ СПЕЦИАЛИЗИРОВАННЫЙ ЗАСТРОЙЩИК "ЛИДЕР"</w:t>
      </w:r>
      <w:r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именуемое в дальнейшем «Заказчик», в лице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иректора </w:t>
      </w:r>
      <w:r w:rsidRPr="00AB436A">
        <w:rPr>
          <w:rFonts w:ascii="Times New Roman" w:eastAsia="Times New Roman" w:hAnsi="Times New Roman" w:cs="Times New Roman"/>
          <w:sz w:val="18"/>
          <w:szCs w:val="18"/>
          <w:lang w:eastAsia="ru-RU"/>
        </w:rPr>
        <w:t>Зискин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AB43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Михаил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AB43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Маркович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4578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Устава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вместе именуемые «Стороны», 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подписали настоящий акт о нижеследующем:</w:t>
      </w:r>
    </w:p>
    <w:p w:rsidR="00166E7F" w:rsidRPr="003649AA" w:rsidRDefault="00166E7F" w:rsidP="00166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6E7F" w:rsidRPr="003649AA" w:rsidRDefault="00166E7F" w:rsidP="00166E7F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1.ЦОК оказал, а Заказчик принял услуги по организации и проведению процедуры независимой оценки квалификации Соискателей (работников юридического лица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proofErr w:type="spellStart"/>
      <w:r w:rsidR="00D163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Горанская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163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Анна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Юрье</w:t>
      </w:r>
      <w:r w:rsidR="00D163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вна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</w:t>
      </w:r>
      <w:proofErr w:type="gramEnd"/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)» в форме профессионального экзамена на общую </w:t>
      </w:r>
      <w:r w:rsidRPr="003649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сумму </w:t>
      </w:r>
      <w:r w:rsidRPr="003433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14 000 (четырнадцать тысяч)</w:t>
      </w:r>
      <w:r w:rsidRPr="006750E3">
        <w:rPr>
          <w:b/>
          <w:sz w:val="18"/>
          <w:szCs w:val="18"/>
          <w:lang w:eastAsia="ru-RU"/>
        </w:rPr>
        <w:t xml:space="preserve"> </w:t>
      </w:r>
      <w:r w:rsidRPr="003649A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рублей 00 копеек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соответствии с пунктом 3.1 Договора.</w:t>
      </w:r>
    </w:p>
    <w:p w:rsidR="00166E7F" w:rsidRPr="003649AA" w:rsidRDefault="00166E7F" w:rsidP="00166E7F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2.Услуги оказаны в полном объеме и с надлежащим качеством. Стороны претензий друг к другу не имеют.</w:t>
      </w:r>
    </w:p>
    <w:p w:rsidR="00166E7F" w:rsidRPr="003649AA" w:rsidRDefault="00166E7F" w:rsidP="00166E7F">
      <w:pPr>
        <w:tabs>
          <w:tab w:val="num" w:pos="0"/>
        </w:tabs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Настоящий Акт составлен в двух экземплярах, имеющих одинаковую юридическую силу, по одному для каждой из Сторон.</w:t>
      </w:r>
    </w:p>
    <w:p w:rsidR="00166E7F" w:rsidRPr="003649AA" w:rsidRDefault="00166E7F" w:rsidP="00166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6E7F" w:rsidRPr="003649AA" w:rsidRDefault="00166E7F" w:rsidP="0016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И ПОДПИСИ СТОРОН</w:t>
      </w:r>
      <w:r w:rsidRPr="003649A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66E7F" w:rsidRPr="003649AA" w:rsidRDefault="00166E7F" w:rsidP="0016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75"/>
        <w:gridCol w:w="1311"/>
        <w:gridCol w:w="4785"/>
        <w:gridCol w:w="176"/>
      </w:tblGrid>
      <w:tr w:rsidR="00166E7F" w:rsidRPr="003649AA" w:rsidTr="00166E7F">
        <w:trPr>
          <w:gridAfter w:val="1"/>
          <w:wAfter w:w="176" w:type="dxa"/>
        </w:trPr>
        <w:tc>
          <w:tcPr>
            <w:tcW w:w="3475" w:type="dxa"/>
          </w:tcPr>
          <w:p w:rsidR="00166E7F" w:rsidRPr="003649AA" w:rsidRDefault="00166E7F" w:rsidP="00166E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ЦОК</w:t>
            </w:r>
          </w:p>
        </w:tc>
        <w:tc>
          <w:tcPr>
            <w:tcW w:w="6096" w:type="dxa"/>
            <w:gridSpan w:val="2"/>
          </w:tcPr>
          <w:p w:rsidR="00166E7F" w:rsidRPr="003649AA" w:rsidRDefault="00166E7F" w:rsidP="00166E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</w:tr>
      <w:tr w:rsidR="00166E7F" w:rsidRPr="003649AA" w:rsidTr="00166E7F">
        <w:tc>
          <w:tcPr>
            <w:tcW w:w="4786" w:type="dxa"/>
            <w:gridSpan w:val="2"/>
          </w:tcPr>
          <w:p w:rsidR="00166E7F" w:rsidRPr="003649AA" w:rsidRDefault="00166E7F" w:rsidP="00166E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Автономная некоммерческая организация</w:t>
            </w:r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«Центр оценки квалификации </w:t>
            </w:r>
            <w:proofErr w:type="gramStart"/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уральских</w:t>
            </w:r>
            <w:proofErr w:type="gramEnd"/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строителей» </w:t>
            </w:r>
          </w:p>
          <w:p w:rsidR="00166E7F" w:rsidRPr="003649AA" w:rsidRDefault="00166E7F" w:rsidP="00166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454092, г</w:t>
            </w:r>
            <w:proofErr w:type="gramStart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елябинск, ул. </w:t>
            </w:r>
            <w:proofErr w:type="spellStart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Елькина</w:t>
            </w:r>
            <w:proofErr w:type="spellEnd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84</w:t>
            </w:r>
          </w:p>
          <w:p w:rsidR="00166E7F" w:rsidRPr="003649AA" w:rsidRDefault="00166E7F" w:rsidP="00166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(351) 280-41-14 (многоканальный)</w:t>
            </w:r>
          </w:p>
          <w:p w:rsidR="00166E7F" w:rsidRPr="003649AA" w:rsidRDefault="00166E7F" w:rsidP="00166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7451459826/ 745101001</w:t>
            </w:r>
          </w:p>
          <w:p w:rsidR="00166E7F" w:rsidRPr="003649AA" w:rsidRDefault="00166E7F" w:rsidP="00166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1227400029174</w:t>
            </w:r>
          </w:p>
          <w:p w:rsidR="00166E7F" w:rsidRPr="003649AA" w:rsidRDefault="00166E7F" w:rsidP="00166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40703810872000001689</w:t>
            </w:r>
          </w:p>
          <w:p w:rsidR="00166E7F" w:rsidRPr="003649AA" w:rsidRDefault="00166E7F" w:rsidP="00166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166E7F" w:rsidRPr="003649AA" w:rsidRDefault="00166E7F" w:rsidP="00166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047501602</w:t>
            </w:r>
          </w:p>
          <w:p w:rsidR="00166E7F" w:rsidRDefault="00166E7F" w:rsidP="00166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gramStart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30101810700000000602</w:t>
            </w:r>
          </w:p>
          <w:p w:rsidR="00166E7F" w:rsidRPr="00B32229" w:rsidRDefault="00166E7F" w:rsidP="00166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E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B32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92E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32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</w:t>
            </w:r>
            <w:hyperlink r:id="rId10" w:history="1">
              <w:r w:rsidRPr="007F7925">
                <w:rPr>
                  <w:rStyle w:val="ae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B32229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7F7925">
                <w:rPr>
                  <w:rStyle w:val="ae"/>
                  <w:rFonts w:ascii="Times New Roman" w:hAnsi="Times New Roman" w:cs="Times New Roman"/>
                  <w:sz w:val="18"/>
                  <w:szCs w:val="18"/>
                  <w:lang w:val="en-US"/>
                </w:rPr>
                <w:t>cokus</w:t>
              </w:r>
              <w:proofErr w:type="spellEnd"/>
              <w:r w:rsidRPr="00B32229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7F7925">
                <w:rPr>
                  <w:rStyle w:val="ae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B32229">
              <w:rPr>
                <w:rStyle w:val="ae"/>
                <w:rFonts w:ascii="Times New Roman" w:hAnsi="Times New Roman" w:cs="Times New Roman"/>
                <w:sz w:val="18"/>
                <w:szCs w:val="18"/>
              </w:rPr>
              <w:t>,</w:t>
            </w:r>
            <w:r w:rsidRPr="00B32229">
              <w:rPr>
                <w:rStyle w:val="a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Pr="002B5F91">
              <w:rPr>
                <w:rStyle w:val="a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т</w:t>
            </w:r>
            <w:r w:rsidRPr="00492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</w:t>
            </w:r>
            <w:r w:rsidRPr="00B32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  <w:r w:rsidRPr="00B32229">
              <w:rPr>
                <w:rFonts w:ascii="Open Sans" w:hAnsi="Open Sans"/>
                <w:color w:val="A13A4A"/>
                <w:sz w:val="23"/>
                <w:szCs w:val="23"/>
                <w:shd w:val="clear" w:color="auto" w:fill="F7F7F7"/>
              </w:rPr>
              <w:t xml:space="preserve"> </w:t>
            </w:r>
            <w:r w:rsidRPr="00B32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8922-639-2939</w:t>
            </w:r>
          </w:p>
          <w:p w:rsidR="00166E7F" w:rsidRPr="00B32229" w:rsidRDefault="00166E7F" w:rsidP="00166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E7F" w:rsidRPr="003649AA" w:rsidRDefault="00166E7F" w:rsidP="00166E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                                               А.Г. Мурдид</w:t>
            </w:r>
          </w:p>
          <w:p w:rsidR="00166E7F" w:rsidRPr="003649AA" w:rsidRDefault="00166E7F" w:rsidP="00166E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961" w:type="dxa"/>
            <w:gridSpan w:val="2"/>
          </w:tcPr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ОБЩЕСТВО С ОГРАНИЧЕННОЙ ОТВЕТСТВЕННОСТЬЮ СПЕЦИАЛИЗИРОВАННЫЙ ЗАСТРОЙЩИК "ЛИДЕР"</w:t>
            </w: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454090, ЧЕЛЯБИНСКАЯ ОБЛАСТЬ, ЧЕЛЯБИНСК ГОРОД, ЛЕНИНА ПРОСПЕКТ, ДОМ 26А, СТРОЕНИЕ 2, ОФИС 1802, ОГРН: 1187456019695, Дата присвоения ОГРН: 04.05.2018, ИНН: 7452147315, КПП: 745201001</w:t>
            </w: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Директор                                                          Зискин М.М.</w:t>
            </w:r>
          </w:p>
          <w:p w:rsidR="00166E7F" w:rsidRPr="00166E7F" w:rsidRDefault="00166E7F" w:rsidP="00166E7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66E7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              М.П.</w:t>
            </w:r>
          </w:p>
        </w:tc>
      </w:tr>
    </w:tbl>
    <w:p w:rsidR="00166E7F" w:rsidRDefault="00166E7F" w:rsidP="00166E7F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</w:p>
    <w:p w:rsidR="00B358D0" w:rsidRDefault="00B358D0">
      <w:pPr>
        <w:rPr>
          <w:sz w:val="18"/>
          <w:szCs w:val="18"/>
        </w:rPr>
      </w:pPr>
    </w:p>
    <w:sectPr w:rsidR="00B358D0" w:rsidSect="00166E7F">
      <w:pgSz w:w="11906" w:h="16838"/>
      <w:pgMar w:top="709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7F" w:rsidRDefault="00166E7F" w:rsidP="00921693">
      <w:pPr>
        <w:spacing w:after="0" w:line="240" w:lineRule="auto"/>
      </w:pPr>
      <w:r>
        <w:separator/>
      </w:r>
    </w:p>
  </w:endnote>
  <w:endnote w:type="continuationSeparator" w:id="0">
    <w:p w:rsidR="00166E7F" w:rsidRDefault="00166E7F" w:rsidP="0092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7F" w:rsidRDefault="00166E7F" w:rsidP="00921693">
      <w:pPr>
        <w:spacing w:after="0" w:line="240" w:lineRule="auto"/>
      </w:pPr>
      <w:r>
        <w:separator/>
      </w:r>
    </w:p>
  </w:footnote>
  <w:footnote w:type="continuationSeparator" w:id="0">
    <w:p w:rsidR="00166E7F" w:rsidRDefault="00166E7F" w:rsidP="0092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57D"/>
    <w:multiLevelType w:val="multilevel"/>
    <w:tmpl w:val="C7AEE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2B2"/>
    <w:rsid w:val="000033C3"/>
    <w:rsid w:val="000164FE"/>
    <w:rsid w:val="00024F0B"/>
    <w:rsid w:val="0002553D"/>
    <w:rsid w:val="000261C2"/>
    <w:rsid w:val="00026E6D"/>
    <w:rsid w:val="00027CB4"/>
    <w:rsid w:val="00030126"/>
    <w:rsid w:val="00052478"/>
    <w:rsid w:val="000563D6"/>
    <w:rsid w:val="00063CBA"/>
    <w:rsid w:val="00065525"/>
    <w:rsid w:val="00084F7D"/>
    <w:rsid w:val="00096AB2"/>
    <w:rsid w:val="000A6005"/>
    <w:rsid w:val="000A61E0"/>
    <w:rsid w:val="000B1414"/>
    <w:rsid w:val="000B3A46"/>
    <w:rsid w:val="000D3B12"/>
    <w:rsid w:val="000D44F8"/>
    <w:rsid w:val="000D5BFC"/>
    <w:rsid w:val="000D6248"/>
    <w:rsid w:val="001204AF"/>
    <w:rsid w:val="00124B94"/>
    <w:rsid w:val="00131343"/>
    <w:rsid w:val="00136F89"/>
    <w:rsid w:val="001409C9"/>
    <w:rsid w:val="00140DB3"/>
    <w:rsid w:val="001465D8"/>
    <w:rsid w:val="00146DA9"/>
    <w:rsid w:val="0015137E"/>
    <w:rsid w:val="0015201E"/>
    <w:rsid w:val="00166E7F"/>
    <w:rsid w:val="00167129"/>
    <w:rsid w:val="001757CF"/>
    <w:rsid w:val="0018505D"/>
    <w:rsid w:val="00191F95"/>
    <w:rsid w:val="0019234A"/>
    <w:rsid w:val="001962CF"/>
    <w:rsid w:val="001A3B83"/>
    <w:rsid w:val="001B1E6D"/>
    <w:rsid w:val="001B3CA8"/>
    <w:rsid w:val="001D6BF9"/>
    <w:rsid w:val="001D7540"/>
    <w:rsid w:val="001E0B66"/>
    <w:rsid w:val="001E5379"/>
    <w:rsid w:val="001F44B1"/>
    <w:rsid w:val="001F5901"/>
    <w:rsid w:val="001F5D4E"/>
    <w:rsid w:val="002102DC"/>
    <w:rsid w:val="00214DD9"/>
    <w:rsid w:val="00217949"/>
    <w:rsid w:val="00223EC3"/>
    <w:rsid w:val="002257CE"/>
    <w:rsid w:val="00225C98"/>
    <w:rsid w:val="002350E6"/>
    <w:rsid w:val="00242B0B"/>
    <w:rsid w:val="002455DD"/>
    <w:rsid w:val="002573BF"/>
    <w:rsid w:val="00267562"/>
    <w:rsid w:val="00273E26"/>
    <w:rsid w:val="00292E53"/>
    <w:rsid w:val="00294D5C"/>
    <w:rsid w:val="002A41E2"/>
    <w:rsid w:val="002B103F"/>
    <w:rsid w:val="002B59DE"/>
    <w:rsid w:val="002B5F91"/>
    <w:rsid w:val="002B7655"/>
    <w:rsid w:val="002B7E39"/>
    <w:rsid w:val="002C721F"/>
    <w:rsid w:val="002D2238"/>
    <w:rsid w:val="002D68C9"/>
    <w:rsid w:val="002E3B56"/>
    <w:rsid w:val="00306361"/>
    <w:rsid w:val="00306E4B"/>
    <w:rsid w:val="00316689"/>
    <w:rsid w:val="003301F4"/>
    <w:rsid w:val="00330B2A"/>
    <w:rsid w:val="0033723F"/>
    <w:rsid w:val="00343389"/>
    <w:rsid w:val="00352F0C"/>
    <w:rsid w:val="00356432"/>
    <w:rsid w:val="003649AA"/>
    <w:rsid w:val="00372793"/>
    <w:rsid w:val="003729D0"/>
    <w:rsid w:val="0038473D"/>
    <w:rsid w:val="003853D6"/>
    <w:rsid w:val="003A18F1"/>
    <w:rsid w:val="003C1EE4"/>
    <w:rsid w:val="003C28C7"/>
    <w:rsid w:val="003C6AC5"/>
    <w:rsid w:val="003C7F15"/>
    <w:rsid w:val="003D4354"/>
    <w:rsid w:val="003E4DD0"/>
    <w:rsid w:val="003E4EFA"/>
    <w:rsid w:val="003F08D4"/>
    <w:rsid w:val="003F48D0"/>
    <w:rsid w:val="003F6296"/>
    <w:rsid w:val="003F65BA"/>
    <w:rsid w:val="003F6F76"/>
    <w:rsid w:val="00407C04"/>
    <w:rsid w:val="004138AE"/>
    <w:rsid w:val="00415841"/>
    <w:rsid w:val="00421C6C"/>
    <w:rsid w:val="00432C87"/>
    <w:rsid w:val="00434BBB"/>
    <w:rsid w:val="00445F19"/>
    <w:rsid w:val="00453EA4"/>
    <w:rsid w:val="00454710"/>
    <w:rsid w:val="00457830"/>
    <w:rsid w:val="00460254"/>
    <w:rsid w:val="00461EB9"/>
    <w:rsid w:val="00472060"/>
    <w:rsid w:val="00475D39"/>
    <w:rsid w:val="0048709A"/>
    <w:rsid w:val="00492EC3"/>
    <w:rsid w:val="004960AD"/>
    <w:rsid w:val="004C5D6F"/>
    <w:rsid w:val="004C6D66"/>
    <w:rsid w:val="004E4004"/>
    <w:rsid w:val="004F4698"/>
    <w:rsid w:val="00501DC1"/>
    <w:rsid w:val="00510DB2"/>
    <w:rsid w:val="00536830"/>
    <w:rsid w:val="005551AF"/>
    <w:rsid w:val="005615BD"/>
    <w:rsid w:val="0058492D"/>
    <w:rsid w:val="00586511"/>
    <w:rsid w:val="00586B86"/>
    <w:rsid w:val="00597C37"/>
    <w:rsid w:val="005C0449"/>
    <w:rsid w:val="005E1B2C"/>
    <w:rsid w:val="005E202F"/>
    <w:rsid w:val="005E2658"/>
    <w:rsid w:val="005F0F2A"/>
    <w:rsid w:val="005F6070"/>
    <w:rsid w:val="00611F6E"/>
    <w:rsid w:val="006123BD"/>
    <w:rsid w:val="00614897"/>
    <w:rsid w:val="00615859"/>
    <w:rsid w:val="006170FC"/>
    <w:rsid w:val="00621372"/>
    <w:rsid w:val="00622503"/>
    <w:rsid w:val="0062492A"/>
    <w:rsid w:val="00624B74"/>
    <w:rsid w:val="00633844"/>
    <w:rsid w:val="006437DE"/>
    <w:rsid w:val="00644EE7"/>
    <w:rsid w:val="00650CA5"/>
    <w:rsid w:val="00651024"/>
    <w:rsid w:val="00661A0F"/>
    <w:rsid w:val="00662923"/>
    <w:rsid w:val="006750E3"/>
    <w:rsid w:val="00695501"/>
    <w:rsid w:val="006A3E93"/>
    <w:rsid w:val="006A6881"/>
    <w:rsid w:val="006C04ED"/>
    <w:rsid w:val="006C088F"/>
    <w:rsid w:val="006C4B6E"/>
    <w:rsid w:val="006D518E"/>
    <w:rsid w:val="006E128C"/>
    <w:rsid w:val="006E5C7A"/>
    <w:rsid w:val="006E67E5"/>
    <w:rsid w:val="007023A5"/>
    <w:rsid w:val="0070491A"/>
    <w:rsid w:val="00712156"/>
    <w:rsid w:val="00712A05"/>
    <w:rsid w:val="00714E33"/>
    <w:rsid w:val="007266BE"/>
    <w:rsid w:val="00732FCD"/>
    <w:rsid w:val="00733716"/>
    <w:rsid w:val="00735498"/>
    <w:rsid w:val="00741DAC"/>
    <w:rsid w:val="00742421"/>
    <w:rsid w:val="00742F14"/>
    <w:rsid w:val="0074332A"/>
    <w:rsid w:val="00753C98"/>
    <w:rsid w:val="0075461A"/>
    <w:rsid w:val="00754845"/>
    <w:rsid w:val="00761A2F"/>
    <w:rsid w:val="00772006"/>
    <w:rsid w:val="007817F8"/>
    <w:rsid w:val="0079114D"/>
    <w:rsid w:val="007958A1"/>
    <w:rsid w:val="0079598B"/>
    <w:rsid w:val="00796C62"/>
    <w:rsid w:val="007A0F2B"/>
    <w:rsid w:val="007A36C5"/>
    <w:rsid w:val="007A73FE"/>
    <w:rsid w:val="007A7BB2"/>
    <w:rsid w:val="007B0D24"/>
    <w:rsid w:val="007D11A1"/>
    <w:rsid w:val="007D16E5"/>
    <w:rsid w:val="007D7721"/>
    <w:rsid w:val="007E3654"/>
    <w:rsid w:val="007F2692"/>
    <w:rsid w:val="00804DCB"/>
    <w:rsid w:val="00805D8D"/>
    <w:rsid w:val="008060A0"/>
    <w:rsid w:val="008061E9"/>
    <w:rsid w:val="00814B19"/>
    <w:rsid w:val="00822641"/>
    <w:rsid w:val="008244FC"/>
    <w:rsid w:val="00827C5C"/>
    <w:rsid w:val="00831B01"/>
    <w:rsid w:val="00854707"/>
    <w:rsid w:val="00864E92"/>
    <w:rsid w:val="0086683B"/>
    <w:rsid w:val="00883A39"/>
    <w:rsid w:val="008A5168"/>
    <w:rsid w:val="008B07F4"/>
    <w:rsid w:val="008B677B"/>
    <w:rsid w:val="008C244A"/>
    <w:rsid w:val="008C74B3"/>
    <w:rsid w:val="008D3151"/>
    <w:rsid w:val="008D3AE2"/>
    <w:rsid w:val="008E00AC"/>
    <w:rsid w:val="008E1CF9"/>
    <w:rsid w:val="008F010E"/>
    <w:rsid w:val="008F05E4"/>
    <w:rsid w:val="008F12A6"/>
    <w:rsid w:val="008F198C"/>
    <w:rsid w:val="008F4AD7"/>
    <w:rsid w:val="00921693"/>
    <w:rsid w:val="0092739C"/>
    <w:rsid w:val="00933DE7"/>
    <w:rsid w:val="00951472"/>
    <w:rsid w:val="00951AEA"/>
    <w:rsid w:val="009540B1"/>
    <w:rsid w:val="00971053"/>
    <w:rsid w:val="0097429E"/>
    <w:rsid w:val="00981CE7"/>
    <w:rsid w:val="00987DEB"/>
    <w:rsid w:val="00991A28"/>
    <w:rsid w:val="00993CFD"/>
    <w:rsid w:val="00994806"/>
    <w:rsid w:val="009B21D0"/>
    <w:rsid w:val="009B32F1"/>
    <w:rsid w:val="009C58F1"/>
    <w:rsid w:val="009D4226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1D2"/>
    <w:rsid w:val="00A85BFC"/>
    <w:rsid w:val="00A869F5"/>
    <w:rsid w:val="00A92DC5"/>
    <w:rsid w:val="00A92F14"/>
    <w:rsid w:val="00AB436A"/>
    <w:rsid w:val="00AB6407"/>
    <w:rsid w:val="00AD50B3"/>
    <w:rsid w:val="00AE356F"/>
    <w:rsid w:val="00AF1925"/>
    <w:rsid w:val="00AF305D"/>
    <w:rsid w:val="00AF30BB"/>
    <w:rsid w:val="00B00991"/>
    <w:rsid w:val="00B1328A"/>
    <w:rsid w:val="00B32229"/>
    <w:rsid w:val="00B358D0"/>
    <w:rsid w:val="00B45231"/>
    <w:rsid w:val="00B467A8"/>
    <w:rsid w:val="00B617FF"/>
    <w:rsid w:val="00B74205"/>
    <w:rsid w:val="00B84C07"/>
    <w:rsid w:val="00B85128"/>
    <w:rsid w:val="00B85ABF"/>
    <w:rsid w:val="00B86C0B"/>
    <w:rsid w:val="00B9062E"/>
    <w:rsid w:val="00B9114C"/>
    <w:rsid w:val="00B9144E"/>
    <w:rsid w:val="00B94EDC"/>
    <w:rsid w:val="00B961D0"/>
    <w:rsid w:val="00B97830"/>
    <w:rsid w:val="00BA05E8"/>
    <w:rsid w:val="00BA6A25"/>
    <w:rsid w:val="00BC20B6"/>
    <w:rsid w:val="00BC450A"/>
    <w:rsid w:val="00BC58FC"/>
    <w:rsid w:val="00BD75C0"/>
    <w:rsid w:val="00BE0ABF"/>
    <w:rsid w:val="00BE203C"/>
    <w:rsid w:val="00C00BEF"/>
    <w:rsid w:val="00C050B8"/>
    <w:rsid w:val="00C05600"/>
    <w:rsid w:val="00C15210"/>
    <w:rsid w:val="00C43B20"/>
    <w:rsid w:val="00C545C2"/>
    <w:rsid w:val="00C550CC"/>
    <w:rsid w:val="00C623BF"/>
    <w:rsid w:val="00C6432C"/>
    <w:rsid w:val="00C72007"/>
    <w:rsid w:val="00C858F3"/>
    <w:rsid w:val="00C90966"/>
    <w:rsid w:val="00CB06B3"/>
    <w:rsid w:val="00CB20D3"/>
    <w:rsid w:val="00CB3AA0"/>
    <w:rsid w:val="00CB592A"/>
    <w:rsid w:val="00CB5EDE"/>
    <w:rsid w:val="00CC0017"/>
    <w:rsid w:val="00CD21C0"/>
    <w:rsid w:val="00CE4C0F"/>
    <w:rsid w:val="00CF44DF"/>
    <w:rsid w:val="00CF6AC5"/>
    <w:rsid w:val="00D04E25"/>
    <w:rsid w:val="00D05238"/>
    <w:rsid w:val="00D135BB"/>
    <w:rsid w:val="00D16354"/>
    <w:rsid w:val="00D24827"/>
    <w:rsid w:val="00D25161"/>
    <w:rsid w:val="00D26B4F"/>
    <w:rsid w:val="00D33231"/>
    <w:rsid w:val="00D7040E"/>
    <w:rsid w:val="00D860A0"/>
    <w:rsid w:val="00D9138D"/>
    <w:rsid w:val="00D95B54"/>
    <w:rsid w:val="00DA3A22"/>
    <w:rsid w:val="00DB6D5E"/>
    <w:rsid w:val="00DC7832"/>
    <w:rsid w:val="00DF500D"/>
    <w:rsid w:val="00DF7FFD"/>
    <w:rsid w:val="00E060C6"/>
    <w:rsid w:val="00E3061A"/>
    <w:rsid w:val="00E35FAC"/>
    <w:rsid w:val="00E40C2F"/>
    <w:rsid w:val="00E56209"/>
    <w:rsid w:val="00E83AB3"/>
    <w:rsid w:val="00E917B8"/>
    <w:rsid w:val="00E95DBF"/>
    <w:rsid w:val="00EA2E34"/>
    <w:rsid w:val="00EA7F54"/>
    <w:rsid w:val="00ED2215"/>
    <w:rsid w:val="00ED52B2"/>
    <w:rsid w:val="00ED5E9E"/>
    <w:rsid w:val="00ED687A"/>
    <w:rsid w:val="00EE1C72"/>
    <w:rsid w:val="00EF24C5"/>
    <w:rsid w:val="00F13B86"/>
    <w:rsid w:val="00F21045"/>
    <w:rsid w:val="00F23C43"/>
    <w:rsid w:val="00F32BB5"/>
    <w:rsid w:val="00F37A26"/>
    <w:rsid w:val="00F60146"/>
    <w:rsid w:val="00F629E3"/>
    <w:rsid w:val="00F7325C"/>
    <w:rsid w:val="00F771FD"/>
    <w:rsid w:val="00F82023"/>
    <w:rsid w:val="00FA6235"/>
    <w:rsid w:val="00FA6FC1"/>
    <w:rsid w:val="00FB2CB2"/>
    <w:rsid w:val="00FB56C0"/>
    <w:rsid w:val="00FC38C6"/>
    <w:rsid w:val="00FC734D"/>
    <w:rsid w:val="00FD04AA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2"/>
  </w:style>
  <w:style w:type="paragraph" w:styleId="1">
    <w:name w:val="heading 1"/>
    <w:basedOn w:val="a"/>
    <w:next w:val="a"/>
    <w:link w:val="10"/>
    <w:uiPriority w:val="9"/>
    <w:qFormat/>
    <w:rsid w:val="00ED5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5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2B2"/>
  </w:style>
  <w:style w:type="paragraph" w:customStyle="1" w:styleId="11">
    <w:name w:val="Обычный1"/>
    <w:rsid w:val="00ED5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E9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5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5C2"/>
  </w:style>
  <w:style w:type="paragraph" w:styleId="a9">
    <w:name w:val="Normal (Web)"/>
    <w:basedOn w:val="a"/>
    <w:link w:val="aa"/>
    <w:uiPriority w:val="99"/>
    <w:rsid w:val="007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7D772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B1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FC734D"/>
    <w:rPr>
      <w:b/>
      <w:bCs/>
    </w:rPr>
  </w:style>
  <w:style w:type="character" w:styleId="ae">
    <w:name w:val="Hyperlink"/>
    <w:basedOn w:val="a0"/>
    <w:uiPriority w:val="99"/>
    <w:unhideWhenUsed/>
    <w:rsid w:val="00991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2"/>
  </w:style>
  <w:style w:type="paragraph" w:styleId="1">
    <w:name w:val="heading 1"/>
    <w:basedOn w:val="a"/>
    <w:next w:val="a"/>
    <w:link w:val="10"/>
    <w:uiPriority w:val="9"/>
    <w:qFormat/>
    <w:rsid w:val="00ED5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5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2B2"/>
  </w:style>
  <w:style w:type="paragraph" w:customStyle="1" w:styleId="11">
    <w:name w:val="Обычный1"/>
    <w:rsid w:val="00ED5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E9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5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5C2"/>
  </w:style>
  <w:style w:type="paragraph" w:styleId="a9">
    <w:name w:val="Normal (Web)"/>
    <w:basedOn w:val="a"/>
    <w:link w:val="aa"/>
    <w:uiPriority w:val="99"/>
    <w:rsid w:val="007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7D772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B1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FC734D"/>
    <w:rPr>
      <w:b/>
      <w:bCs/>
    </w:rPr>
  </w:style>
  <w:style w:type="character" w:styleId="ae">
    <w:name w:val="Hyperlink"/>
    <w:basedOn w:val="a0"/>
    <w:uiPriority w:val="99"/>
    <w:unhideWhenUsed/>
    <w:rsid w:val="00991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k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ok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k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28B1C-08B7-4B7D-9948-459383C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Razumova</cp:lastModifiedBy>
  <cp:revision>2</cp:revision>
  <cp:lastPrinted>2022-10-20T11:17:00Z</cp:lastPrinted>
  <dcterms:created xsi:type="dcterms:W3CDTF">2023-04-20T10:15:00Z</dcterms:created>
  <dcterms:modified xsi:type="dcterms:W3CDTF">2023-04-20T10:15:00Z</dcterms:modified>
</cp:coreProperties>
</file>